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D71" w14:textId="246FC7E1" w:rsidR="00DF03E9" w:rsidRPr="00AB713C" w:rsidRDefault="009B4FF8" w:rsidP="00DF03E9">
      <w:pPr>
        <w:pBdr>
          <w:bottom w:val="single" w:sz="24" w:space="1" w:color="D9D9D9" w:themeColor="background1" w:themeShade="D9"/>
        </w:pBd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AN</w:t>
      </w:r>
      <w:r w:rsidR="00D643B4">
        <w:rPr>
          <w:sz w:val="40"/>
          <w:szCs w:val="40"/>
        </w:rPr>
        <w:t>H</w:t>
      </w:r>
      <w:r>
        <w:rPr>
          <w:sz w:val="40"/>
          <w:szCs w:val="40"/>
        </w:rPr>
        <w:t xml:space="preserve"> </w:t>
      </w:r>
      <w:r w:rsidR="00D643B4">
        <w:rPr>
          <w:sz w:val="40"/>
          <w:szCs w:val="40"/>
        </w:rPr>
        <w:t xml:space="preserve">(ANN) </w:t>
      </w:r>
      <w:r>
        <w:rPr>
          <w:sz w:val="40"/>
          <w:szCs w:val="40"/>
        </w:rPr>
        <w:t>PHAM</w:t>
      </w:r>
    </w:p>
    <w:p w14:paraId="7D3A5081" w14:textId="2841EC43" w:rsidR="00DF03E9" w:rsidRDefault="00DF03E9" w:rsidP="00DF03E9">
      <w:pPr>
        <w:spacing w:after="0" w:line="240" w:lineRule="auto"/>
        <w:jc w:val="center"/>
      </w:pPr>
      <w:r>
        <w:t xml:space="preserve"> </w:t>
      </w:r>
      <w:r w:rsidR="009B4FF8">
        <w:t>Vancouver</w:t>
      </w:r>
      <w:r w:rsidR="002C5AEF">
        <w:t>, BC</w:t>
      </w:r>
      <w:r>
        <w:t xml:space="preserve"> |</w:t>
      </w:r>
      <w:r w:rsidR="002C5AEF">
        <w:t xml:space="preserve"> </w:t>
      </w:r>
      <w:hyperlink r:id="rId8" w:history="1">
        <w:r w:rsidR="00B71824" w:rsidRPr="00B71824">
          <w:rPr>
            <w:rStyle w:val="Hyperlink"/>
          </w:rPr>
          <w:t>annphamanh</w:t>
        </w:r>
        <w:r w:rsidR="00B71824" w:rsidRPr="00B71824">
          <w:rPr>
            <w:rStyle w:val="Hyperlink"/>
          </w:rPr>
          <w:t>.</w:t>
        </w:r>
        <w:r w:rsidR="00B71824" w:rsidRPr="00B71824">
          <w:rPr>
            <w:rStyle w:val="Hyperlink"/>
          </w:rPr>
          <w:t>com</w:t>
        </w:r>
      </w:hyperlink>
      <w:r w:rsidR="00B71824">
        <w:rPr>
          <w:rStyle w:val="oypena"/>
          <w:color w:val="323232"/>
        </w:rPr>
        <w:t xml:space="preserve"> (password: </w:t>
      </w:r>
      <w:proofErr w:type="spellStart"/>
      <w:r w:rsidR="00B71824">
        <w:rPr>
          <w:rStyle w:val="oypena"/>
          <w:color w:val="323232"/>
        </w:rPr>
        <w:t>anh</w:t>
      </w:r>
      <w:proofErr w:type="spellEnd"/>
      <w:r w:rsidR="00B71824">
        <w:rPr>
          <w:rStyle w:val="oypena"/>
          <w:color w:val="323232"/>
        </w:rPr>
        <w:t xml:space="preserve">)| </w:t>
      </w:r>
      <w:r w:rsidR="007952CC">
        <w:rPr>
          <w:rStyle w:val="oypena"/>
          <w:color w:val="323232"/>
        </w:rPr>
        <w:t>annphamanh</w:t>
      </w:r>
      <w:r w:rsidR="009B4FF8">
        <w:rPr>
          <w:rStyle w:val="oypena"/>
          <w:color w:val="323232"/>
        </w:rPr>
        <w:t>@gmail.com</w:t>
      </w:r>
      <w:r>
        <w:t xml:space="preserve">| </w:t>
      </w:r>
      <w:r w:rsidR="009B4FF8">
        <w:rPr>
          <w:rStyle w:val="oypena"/>
          <w:color w:val="323232"/>
        </w:rPr>
        <w:t>672-399-0399</w:t>
      </w:r>
      <w:r>
        <w:t xml:space="preserve">| </w:t>
      </w:r>
      <w:hyperlink r:id="rId9" w:history="1">
        <w:r w:rsidR="002C5AEF" w:rsidRPr="009B4FF8">
          <w:rPr>
            <w:rStyle w:val="Hyperlink"/>
          </w:rPr>
          <w:t>LinkedIn</w:t>
        </w:r>
      </w:hyperlink>
    </w:p>
    <w:p w14:paraId="35A51CDD" w14:textId="77777777" w:rsidR="00761773" w:rsidRDefault="00761773" w:rsidP="00761773">
      <w:pPr>
        <w:spacing w:after="0" w:line="240" w:lineRule="auto"/>
      </w:pPr>
    </w:p>
    <w:p w14:paraId="04FF507E" w14:textId="1C382B0C" w:rsidR="00761773" w:rsidRPr="00626BEC" w:rsidRDefault="00626BEC" w:rsidP="00AB713C">
      <w:pPr>
        <w:spacing w:after="0" w:line="240" w:lineRule="auto"/>
        <w:jc w:val="center"/>
        <w:rPr>
          <w:b/>
          <w:bCs/>
          <w:sz w:val="24"/>
          <w:szCs w:val="24"/>
          <w:lang w:val="vi-VN"/>
        </w:rPr>
      </w:pPr>
      <w:r w:rsidRPr="00626BEC">
        <w:rPr>
          <w:b/>
          <w:bCs/>
          <w:sz w:val="24"/>
          <w:szCs w:val="24"/>
        </w:rPr>
        <w:t xml:space="preserve">MARKETING </w:t>
      </w:r>
      <w:r>
        <w:rPr>
          <w:b/>
          <w:bCs/>
          <w:sz w:val="24"/>
          <w:szCs w:val="24"/>
        </w:rPr>
        <w:t>ANALYST</w:t>
      </w:r>
    </w:p>
    <w:p w14:paraId="32C49540" w14:textId="77777777" w:rsidR="00761773" w:rsidRPr="007952CC" w:rsidRDefault="00761773" w:rsidP="005C734A">
      <w:pPr>
        <w:spacing w:after="0" w:line="240" w:lineRule="auto"/>
      </w:pPr>
    </w:p>
    <w:p w14:paraId="4929FACD" w14:textId="6197B74C" w:rsidR="007952CC" w:rsidRDefault="005E1590" w:rsidP="005C734A">
      <w:pPr>
        <w:spacing w:after="0" w:line="240" w:lineRule="auto"/>
        <w:jc w:val="center"/>
      </w:pPr>
      <w:r w:rsidRPr="005E1590">
        <w:t>Marketing professional with over 3 years of experience in the fashion, aviation, and service industries. Skilled in digital campaigns, omnichannel strategy, and brand storytelling. Passionate about aligning creative ideas with measurable business growth.</w:t>
      </w:r>
    </w:p>
    <w:p w14:paraId="04DE1279" w14:textId="18918AC1" w:rsidR="00626BEC" w:rsidRPr="00B71824" w:rsidRDefault="00626BEC" w:rsidP="00B71824">
      <w:pPr>
        <w:shd w:val="clear" w:color="auto" w:fill="D9D9D9" w:themeFill="background1" w:themeFillShade="D9"/>
        <w:spacing w:after="0" w:line="240" w:lineRule="auto"/>
      </w:pPr>
      <w:r w:rsidRPr="00626BEC">
        <w:t>AREAS OF EXPERTISE</w:t>
      </w:r>
    </w:p>
    <w:p w14:paraId="5677535E" w14:textId="68F533FF" w:rsidR="00626BEC" w:rsidRDefault="00846B83" w:rsidP="00626BEC">
      <w:pPr>
        <w:tabs>
          <w:tab w:val="right" w:pos="10773"/>
        </w:tabs>
        <w:spacing w:after="0" w:line="240" w:lineRule="auto"/>
      </w:pPr>
      <w:r>
        <w:rPr>
          <w:b/>
          <w:bCs/>
        </w:rPr>
        <w:t>PROFESSIONAL SKILLS</w:t>
      </w:r>
      <w:r w:rsidR="00626BEC">
        <w:tab/>
        <w:t xml:space="preserve"> </w:t>
      </w:r>
    </w:p>
    <w:p w14:paraId="0A65E972" w14:textId="77777777" w:rsidR="00846B83" w:rsidRDefault="00846B83" w:rsidP="00846B83">
      <w:pPr>
        <w:tabs>
          <w:tab w:val="right" w:pos="10773"/>
        </w:tabs>
        <w:spacing w:after="0" w:line="240" w:lineRule="auto"/>
        <w:rPr>
          <w:lang w:val="en-VN"/>
        </w:rPr>
        <w:sectPr w:rsidR="00846B83" w:rsidSect="00993B87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FD6A006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Strategic Marketing &amp; Campaign Execution</w:t>
      </w:r>
    </w:p>
    <w:p w14:paraId="47C5E470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Omnichannel Retail Marketing</w:t>
      </w:r>
    </w:p>
    <w:p w14:paraId="0DD989DD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CRM &amp; Loyalty Program Development</w:t>
      </w:r>
    </w:p>
    <w:p w14:paraId="6D8A8959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Brand Building &amp; Positioning</w:t>
      </w:r>
    </w:p>
    <w:p w14:paraId="76C3FFA8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Market Research &amp; Consumer Insights</w:t>
      </w:r>
    </w:p>
    <w:p w14:paraId="5833D8A0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Multi-Channel Content Creation</w:t>
      </w:r>
    </w:p>
    <w:p w14:paraId="580A510F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Visual Merchandising &amp; Brand Storytelling</w:t>
      </w:r>
    </w:p>
    <w:p w14:paraId="1ED48B9C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Social Media &amp; Influencer Strategy</w:t>
      </w:r>
    </w:p>
    <w:p w14:paraId="5AFCAD5F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Project Management &amp; Workflow Optimization</w:t>
      </w:r>
    </w:p>
    <w:p w14:paraId="2A93FD37" w14:textId="77777777" w:rsidR="00846B83" w:rsidRPr="00846B83" w:rsidRDefault="00846B83" w:rsidP="00846B83">
      <w:pPr>
        <w:pStyle w:val="ListParagraph"/>
        <w:numPr>
          <w:ilvl w:val="0"/>
          <w:numId w:val="22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Cross-Functional Communication &amp; Collaboration</w:t>
      </w:r>
    </w:p>
    <w:p w14:paraId="02B97251" w14:textId="77777777" w:rsidR="00846B83" w:rsidRDefault="00846B83" w:rsidP="00626BEC">
      <w:pPr>
        <w:tabs>
          <w:tab w:val="right" w:pos="10773"/>
        </w:tabs>
        <w:spacing w:after="0" w:line="240" w:lineRule="auto"/>
        <w:rPr>
          <w:b/>
          <w:bCs/>
          <w:lang w:val="en-VN"/>
        </w:rPr>
        <w:sectPr w:rsidR="00846B83" w:rsidSect="00846B83">
          <w:type w:val="continuous"/>
          <w:pgSz w:w="12240" w:h="15840"/>
          <w:pgMar w:top="720" w:right="720" w:bottom="720" w:left="720" w:header="708" w:footer="708" w:gutter="0"/>
          <w:cols w:num="2" w:space="144"/>
          <w:docGrid w:linePitch="360"/>
        </w:sectPr>
      </w:pPr>
    </w:p>
    <w:p w14:paraId="6200118F" w14:textId="541551C1" w:rsidR="00626BEC" w:rsidRPr="00626BEC" w:rsidRDefault="00846B83" w:rsidP="00626BEC">
      <w:pPr>
        <w:tabs>
          <w:tab w:val="right" w:pos="10773"/>
        </w:tabs>
        <w:spacing w:after="0" w:line="240" w:lineRule="auto"/>
        <w:rPr>
          <w:b/>
          <w:bCs/>
          <w:lang w:val="en-VN"/>
        </w:rPr>
      </w:pPr>
      <w:r>
        <w:rPr>
          <w:b/>
          <w:bCs/>
          <w:lang w:val="en-VN"/>
        </w:rPr>
        <w:t>TECHNICAL SKILLS</w:t>
      </w:r>
    </w:p>
    <w:p w14:paraId="60076E07" w14:textId="77777777" w:rsid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  <w:sectPr w:rsidR="00846B83" w:rsidSect="00846B8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9A49753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Strategic Marketing &amp; Campaign Execution</w:t>
      </w:r>
    </w:p>
    <w:p w14:paraId="47772C67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Omnichannel Retail Marketing</w:t>
      </w:r>
    </w:p>
    <w:p w14:paraId="41EF384B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CRM &amp; Loyalty Program Development</w:t>
      </w:r>
    </w:p>
    <w:p w14:paraId="114F7D06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Brand Building &amp; Positioning</w:t>
      </w:r>
    </w:p>
    <w:p w14:paraId="317C189C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Market Research &amp; Consumer Insights</w:t>
      </w:r>
    </w:p>
    <w:p w14:paraId="00C8F2D1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Multi-Channel Content Creation</w:t>
      </w:r>
    </w:p>
    <w:p w14:paraId="3817DCBF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Visual Merchandising &amp; Brand Storytelling</w:t>
      </w:r>
    </w:p>
    <w:p w14:paraId="067C544C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Social Media &amp; Influencer Strategy</w:t>
      </w:r>
    </w:p>
    <w:p w14:paraId="6ABA9C6E" w14:textId="77777777" w:rsidR="00846B83" w:rsidRPr="00846B83" w:rsidRDefault="00846B83" w:rsidP="00846B83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</w:pPr>
      <w:r w:rsidRPr="00846B83">
        <w:rPr>
          <w:lang w:val="en-VN"/>
        </w:rPr>
        <w:t>Project Management &amp; Workflow Optimization</w:t>
      </w:r>
    </w:p>
    <w:p w14:paraId="1814ED2B" w14:textId="3CC96A2C" w:rsidR="00846B83" w:rsidRPr="00B71824" w:rsidRDefault="00846B83" w:rsidP="00B71824">
      <w:pPr>
        <w:pStyle w:val="ListParagraph"/>
        <w:numPr>
          <w:ilvl w:val="0"/>
          <w:numId w:val="23"/>
        </w:numPr>
        <w:tabs>
          <w:tab w:val="right" w:pos="10773"/>
        </w:tabs>
        <w:spacing w:after="0" w:line="240" w:lineRule="auto"/>
        <w:rPr>
          <w:lang w:val="en-VN"/>
        </w:rPr>
        <w:sectPr w:rsidR="00846B83" w:rsidRPr="00B71824" w:rsidSect="00846B83">
          <w:type w:val="continuous"/>
          <w:pgSz w:w="12240" w:h="15840"/>
          <w:pgMar w:top="720" w:right="720" w:bottom="720" w:left="720" w:header="708" w:footer="708" w:gutter="0"/>
          <w:cols w:num="2" w:space="144"/>
          <w:docGrid w:linePitch="360"/>
        </w:sectPr>
      </w:pPr>
      <w:r w:rsidRPr="00846B83">
        <w:rPr>
          <w:lang w:val="en-VN"/>
        </w:rPr>
        <w:t>Cross-Functional Communication &amp; Collaboration</w:t>
      </w:r>
    </w:p>
    <w:p w14:paraId="5B21A12D" w14:textId="4D0882BB" w:rsidR="00761773" w:rsidRDefault="00DF03E9" w:rsidP="00C1048A">
      <w:pPr>
        <w:shd w:val="clear" w:color="auto" w:fill="D9D9D9" w:themeFill="background1" w:themeFillShade="D9"/>
        <w:spacing w:after="0" w:line="240" w:lineRule="auto"/>
      </w:pPr>
      <w:r>
        <w:t xml:space="preserve">PROFESSIONAL EXPERIENCE </w:t>
      </w:r>
    </w:p>
    <w:p w14:paraId="4FDFF93C" w14:textId="4D9565E8" w:rsidR="00491FF2" w:rsidRDefault="00C06869" w:rsidP="00491FF2">
      <w:pPr>
        <w:tabs>
          <w:tab w:val="right" w:pos="10773"/>
        </w:tabs>
        <w:spacing w:after="0" w:line="240" w:lineRule="auto"/>
      </w:pPr>
      <w:r>
        <w:rPr>
          <w:b/>
          <w:bCs/>
        </w:rPr>
        <w:t>BRAND</w:t>
      </w:r>
      <w:r w:rsidR="00491FF2" w:rsidRPr="00491FF2">
        <w:rPr>
          <w:b/>
          <w:bCs/>
        </w:rPr>
        <w:t xml:space="preserve"> ASSOCIATE</w:t>
      </w:r>
      <w:r w:rsidR="00491FF2">
        <w:rPr>
          <w:b/>
          <w:bCs/>
        </w:rPr>
        <w:t xml:space="preserve"> (</w:t>
      </w:r>
      <w:r w:rsidR="00491FF2" w:rsidRPr="00491FF2">
        <w:rPr>
          <w:b/>
          <w:bCs/>
        </w:rPr>
        <w:t>BANANA REPUBLIC</w:t>
      </w:r>
      <w:r w:rsidR="00491FF2">
        <w:rPr>
          <w:b/>
          <w:bCs/>
        </w:rPr>
        <w:t>)</w:t>
      </w:r>
      <w:r w:rsidR="00BC379E">
        <w:rPr>
          <w:b/>
          <w:bCs/>
        </w:rPr>
        <w:t xml:space="preserve"> </w:t>
      </w:r>
      <w:r w:rsidR="00491FF2">
        <w:t xml:space="preserve">| Gap Inc., Canada </w:t>
      </w:r>
      <w:r w:rsidR="00491FF2">
        <w:tab/>
        <w:t xml:space="preserve">10/2024 – Present </w:t>
      </w:r>
    </w:p>
    <w:p w14:paraId="5F83CFD7" w14:textId="77777777" w:rsidR="001E3163" w:rsidRPr="001E3163" w:rsidRDefault="001E3163" w:rsidP="001E3163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1E3163">
        <w:rPr>
          <w:lang w:val="en-VN"/>
        </w:rPr>
        <w:t>Enhanced customer engagement and styling experience by translating credible fashion inspirations into actionable solutions, boosting engagement by 15% and increasing repeat visits by 5% during peak seasons.</w:t>
      </w:r>
    </w:p>
    <w:p w14:paraId="5EC9586D" w14:textId="750E5A45" w:rsidR="001E3163" w:rsidRPr="001E3163" w:rsidRDefault="001E3163" w:rsidP="001E3163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1E3163">
        <w:rPr>
          <w:lang w:val="en-VN"/>
        </w:rPr>
        <w:t xml:space="preserve">Supported omni-channel brand alignment by authentically connecting with over </w:t>
      </w:r>
      <w:r w:rsidR="00B71824">
        <w:rPr>
          <w:lang w:val="en-VN"/>
        </w:rPr>
        <w:t>8</w:t>
      </w:r>
      <w:r w:rsidRPr="001E3163">
        <w:rPr>
          <w:lang w:val="en-VN"/>
        </w:rPr>
        <w:t>0 customers monthly, ensuring visuals, service standards, and brand storytelling met campaign goals, resulting in a 10% uplift in sales conversion rates.</w:t>
      </w:r>
    </w:p>
    <w:p w14:paraId="71161FDB" w14:textId="21260DC9" w:rsidR="00A66CE0" w:rsidRPr="001E3163" w:rsidRDefault="001E3163" w:rsidP="001E3163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1E3163">
        <w:rPr>
          <w:lang w:val="en-VN"/>
        </w:rPr>
        <w:t>Helped maintain inventory accuracy, executed cash handling with 99% transaction accuracy, and contributed to merchandising excellence, supporting store-wide conversion improvements and achieving a 95% customer satisfaction score aligned with Canadian retail excellence standards.</w:t>
      </w:r>
    </w:p>
    <w:p w14:paraId="71228C86" w14:textId="172CFCBE" w:rsidR="00761773" w:rsidRDefault="00854D7E" w:rsidP="005C734A">
      <w:pPr>
        <w:tabs>
          <w:tab w:val="right" w:pos="10773"/>
        </w:tabs>
        <w:spacing w:after="0" w:line="240" w:lineRule="auto"/>
      </w:pPr>
      <w:r w:rsidRPr="00854D7E">
        <w:rPr>
          <w:b/>
          <w:bCs/>
        </w:rPr>
        <w:t xml:space="preserve">MARKETING EXECUTIVE </w:t>
      </w:r>
      <w:r w:rsidR="00724E47">
        <w:t xml:space="preserve">| </w:t>
      </w:r>
      <w:r w:rsidR="00CD7E32" w:rsidRPr="00CD7E32">
        <w:t xml:space="preserve">Vietnam Airlines </w:t>
      </w:r>
      <w:r w:rsidR="00CD7E32" w:rsidRPr="00FD1C84">
        <w:t>JSC</w:t>
      </w:r>
      <w:r w:rsidR="00DF03E9">
        <w:t xml:space="preserve">, </w:t>
      </w:r>
      <w:r>
        <w:t>Vietnam</w:t>
      </w:r>
      <w:r w:rsidR="00761773">
        <w:t xml:space="preserve"> </w:t>
      </w:r>
      <w:r w:rsidR="005C734A">
        <w:tab/>
      </w:r>
      <w:r w:rsidR="00724E47">
        <w:t>1</w:t>
      </w:r>
      <w:r w:rsidR="002E52D3">
        <w:t>0</w:t>
      </w:r>
      <w:r w:rsidR="00724E47">
        <w:t>/</w:t>
      </w:r>
      <w:r w:rsidR="00761773">
        <w:t>202</w:t>
      </w:r>
      <w:r w:rsidR="002E52D3">
        <w:t>2</w:t>
      </w:r>
      <w:r w:rsidR="00761773">
        <w:t xml:space="preserve"> </w:t>
      </w:r>
      <w:r w:rsidR="00724E47">
        <w:t>–</w:t>
      </w:r>
      <w:r w:rsidR="00761773">
        <w:t xml:space="preserve"> </w:t>
      </w:r>
      <w:r w:rsidR="002E52D3">
        <w:t>11</w:t>
      </w:r>
      <w:r w:rsidR="00724E47">
        <w:t>/</w:t>
      </w:r>
      <w:r w:rsidR="00761773">
        <w:t xml:space="preserve">2023 </w:t>
      </w:r>
    </w:p>
    <w:p w14:paraId="08F97AB9" w14:textId="77777777" w:rsidR="005E1590" w:rsidRDefault="005E1590" w:rsidP="00626BEC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5E1590">
        <w:rPr>
          <w:lang w:val="en-VN"/>
        </w:rPr>
        <w:t>Acquired 3,000 new loyalty members and achieved 30 million social media views by managing a $50,000 CAD influencer campaign with 15 KOLs, resulting in 1.5 million total interactions in one month.</w:t>
      </w:r>
    </w:p>
    <w:p w14:paraId="3DAA9BC8" w14:textId="77777777" w:rsidR="005E1590" w:rsidRDefault="005E1590" w:rsidP="00DF03E9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5E1590">
        <w:rPr>
          <w:lang w:val="en-VN"/>
        </w:rPr>
        <w:t>Generated $100,000 in monthly revenue by developing a tailored social media campaign, optimizing budgets from banks and retail partners, and boosting loyalty program engagement.</w:t>
      </w:r>
    </w:p>
    <w:p w14:paraId="778313C3" w14:textId="21726C1F" w:rsidR="005E1590" w:rsidRPr="005E1590" w:rsidRDefault="005E1590" w:rsidP="00DF03E9">
      <w:pPr>
        <w:numPr>
          <w:ilvl w:val="0"/>
          <w:numId w:val="19"/>
        </w:numPr>
        <w:tabs>
          <w:tab w:val="right" w:pos="10773"/>
        </w:tabs>
        <w:spacing w:after="0" w:line="240" w:lineRule="auto"/>
        <w:rPr>
          <w:lang w:val="en-VN"/>
        </w:rPr>
      </w:pPr>
      <w:r w:rsidRPr="005E1590">
        <w:rPr>
          <w:lang w:val="en-VN"/>
        </w:rPr>
        <w:t>Increased online ticket sales by 20% by spearheading digital partnerships with banks and e-commerce platforms to provide exclusive customer deals and enhance conversion on digital channels.</w:t>
      </w:r>
    </w:p>
    <w:p w14:paraId="22F13D29" w14:textId="4FFF1685" w:rsidR="00FD1C84" w:rsidRPr="00D05BF8" w:rsidRDefault="00FD1C84" w:rsidP="00FD1C84">
      <w:p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PR </w:t>
      </w:r>
      <w:r w:rsidR="00AE712B">
        <w:rPr>
          <w:b/>
          <w:bCs/>
        </w:rPr>
        <w:t xml:space="preserve">&amp; INTERNAL COMMUNICATION </w:t>
      </w:r>
      <w:r>
        <w:rPr>
          <w:b/>
          <w:bCs/>
        </w:rPr>
        <w:t>EXECUTIVE</w:t>
      </w:r>
      <w:r>
        <w:t xml:space="preserve"> | GELEX</w:t>
      </w:r>
      <w:r w:rsidRPr="00FD1C84">
        <w:t xml:space="preserve"> Group JSC</w:t>
      </w:r>
      <w:r>
        <w:t>, Vietnam</w:t>
      </w:r>
      <w:r>
        <w:tab/>
        <w:t xml:space="preserve">05/2022 – 09/2022 </w:t>
      </w:r>
    </w:p>
    <w:p w14:paraId="725C4418" w14:textId="77777777" w:rsidR="00FD1C84" w:rsidRDefault="00FD1C84" w:rsidP="00FD1C84">
      <w:pPr>
        <w:pStyle w:val="ListParagraph"/>
        <w:numPr>
          <w:ilvl w:val="0"/>
          <w:numId w:val="20"/>
        </w:numPr>
        <w:tabs>
          <w:tab w:val="right" w:pos="10773"/>
        </w:tabs>
        <w:spacing w:after="0" w:line="240" w:lineRule="auto"/>
      </w:pPr>
      <w:r w:rsidRPr="00FD1C84">
        <w:t xml:space="preserve">Successfully organized the company's General Meeting of Shareholders and annual summer vacation event, which enhanced employee engagement and stakeholder satisfaction, resulting in a 90% positive feedback rate. </w:t>
      </w:r>
    </w:p>
    <w:p w14:paraId="09B4FF32" w14:textId="77777777" w:rsidR="00FD1C84" w:rsidRDefault="00FD1C84" w:rsidP="00FD1C84">
      <w:pPr>
        <w:pStyle w:val="ListParagraph"/>
        <w:numPr>
          <w:ilvl w:val="0"/>
          <w:numId w:val="20"/>
        </w:numPr>
        <w:tabs>
          <w:tab w:val="right" w:pos="10773"/>
        </w:tabs>
        <w:spacing w:after="0" w:line="240" w:lineRule="auto"/>
      </w:pPr>
      <w:r w:rsidRPr="00FD1C84">
        <w:t xml:space="preserve">Strengthened brand visibility by writing and publishing 12 press releases, articles, and communication materials, contributing to a 15% increase in media mentions, higher online engagement, and supporting a positive movement in the company's stock price during the campaign period. </w:t>
      </w:r>
    </w:p>
    <w:p w14:paraId="7FE4F393" w14:textId="2B8DF96A" w:rsidR="00B71824" w:rsidRDefault="00FD1C84" w:rsidP="00B71824">
      <w:pPr>
        <w:pStyle w:val="ListParagraph"/>
        <w:numPr>
          <w:ilvl w:val="0"/>
          <w:numId w:val="20"/>
        </w:numPr>
        <w:tabs>
          <w:tab w:val="right" w:pos="10773"/>
        </w:tabs>
        <w:spacing w:after="0" w:line="240" w:lineRule="auto"/>
      </w:pPr>
      <w:r w:rsidRPr="00FD1C84">
        <w:t>Supported internal communication strategies by collaborating across departments, which improved cross-functional coordination efficiency by 20%.</w:t>
      </w:r>
    </w:p>
    <w:p w14:paraId="48A5A135" w14:textId="33F11113" w:rsidR="00DF03E9" w:rsidRDefault="00854D7E" w:rsidP="00DF03E9">
      <w:pPr>
        <w:tabs>
          <w:tab w:val="right" w:pos="10773"/>
        </w:tabs>
        <w:spacing w:after="0" w:line="240" w:lineRule="auto"/>
      </w:pPr>
      <w:r w:rsidRPr="00854D7E">
        <w:rPr>
          <w:b/>
          <w:bCs/>
        </w:rPr>
        <w:t>JUNIOR MARKETING EXECUTIVE</w:t>
      </w:r>
      <w:r w:rsidRPr="00DF03E9">
        <w:rPr>
          <w:b/>
          <w:bCs/>
        </w:rPr>
        <w:t xml:space="preserve"> </w:t>
      </w:r>
      <w:r w:rsidR="00DF03E9">
        <w:t xml:space="preserve">| </w:t>
      </w:r>
      <w:r>
        <w:t>Sun Group</w:t>
      </w:r>
      <w:r w:rsidR="00DF03E9">
        <w:t xml:space="preserve">, </w:t>
      </w:r>
      <w:r>
        <w:t>Vietnam</w:t>
      </w:r>
      <w:r w:rsidR="00DF03E9">
        <w:t xml:space="preserve"> </w:t>
      </w:r>
      <w:r w:rsidR="00DF03E9">
        <w:tab/>
        <w:t>1</w:t>
      </w:r>
      <w:r>
        <w:t>1</w:t>
      </w:r>
      <w:r w:rsidR="00DF03E9">
        <w:t>/2021 – 0</w:t>
      </w:r>
      <w:r w:rsidR="00D7549F">
        <w:t>4</w:t>
      </w:r>
      <w:r w:rsidR="00DF03E9">
        <w:t>/202</w:t>
      </w:r>
      <w:r w:rsidR="00D7549F">
        <w:t>2</w:t>
      </w:r>
    </w:p>
    <w:p w14:paraId="3171871B" w14:textId="77777777" w:rsidR="005E1590" w:rsidRDefault="005E1590" w:rsidP="00626BEC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 w:rsidRPr="005E1590">
        <w:t xml:space="preserve">Safeguarded brand equity across five business units by overseeing 23 intellectual property registrations valued at over $150,000. </w:t>
      </w:r>
    </w:p>
    <w:p w14:paraId="24A6705E" w14:textId="77777777" w:rsidR="005E1590" w:rsidRDefault="005E1590" w:rsidP="005C734A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 w:rsidRPr="005E1590">
        <w:t>Contributed to 15% faster campaign rollouts by co-developing the annual marketing plan and aligning key stakeholders.</w:t>
      </w:r>
    </w:p>
    <w:p w14:paraId="0E0B0FF3" w14:textId="75CAAD5B" w:rsidR="00AE712B" w:rsidRDefault="005E1590" w:rsidP="00AE712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 w:rsidRPr="005E1590">
        <w:lastRenderedPageBreak/>
        <w:t xml:space="preserve">Improved reporting efficiency by 40% </w:t>
      </w:r>
      <w:r>
        <w:t>by introducing</w:t>
      </w:r>
      <w:r w:rsidRPr="005E1590">
        <w:t xml:space="preserve"> standardized templates for internal marketing performance updates.</w:t>
      </w:r>
    </w:p>
    <w:p w14:paraId="490166E7" w14:textId="674ABABF" w:rsidR="005C734A" w:rsidRDefault="00854D7E" w:rsidP="005C734A">
      <w:pPr>
        <w:tabs>
          <w:tab w:val="right" w:pos="10773"/>
        </w:tabs>
        <w:spacing w:after="0" w:line="240" w:lineRule="auto"/>
      </w:pPr>
      <w:r w:rsidRPr="00854D7E">
        <w:rPr>
          <w:b/>
          <w:bCs/>
        </w:rPr>
        <w:t>MARKETING TEAM LEAD</w:t>
      </w:r>
      <w:r>
        <w:rPr>
          <w:b/>
          <w:bCs/>
        </w:rPr>
        <w:t xml:space="preserve"> </w:t>
      </w:r>
      <w:r w:rsidR="005C734A">
        <w:t>|</w:t>
      </w:r>
      <w:r w:rsidR="008C2A8C">
        <w:t xml:space="preserve"> </w:t>
      </w:r>
      <w:r>
        <w:t xml:space="preserve">Capelli Wing </w:t>
      </w:r>
      <w:r w:rsidR="00D7549F">
        <w:t>H</w:t>
      </w:r>
      <w:r>
        <w:t>air</w:t>
      </w:r>
      <w:r w:rsidR="005C734A">
        <w:t xml:space="preserve">, </w:t>
      </w:r>
      <w:r>
        <w:t>Vietnam</w:t>
      </w:r>
      <w:r w:rsidR="005C734A">
        <w:tab/>
      </w:r>
      <w:r w:rsidR="00D7549F">
        <w:t>06</w:t>
      </w:r>
      <w:r w:rsidR="005C734A">
        <w:t>/202</w:t>
      </w:r>
      <w:r w:rsidR="00D7549F">
        <w:t>0</w:t>
      </w:r>
      <w:r w:rsidR="005C734A">
        <w:t xml:space="preserve"> – 0</w:t>
      </w:r>
      <w:r w:rsidR="00D7549F">
        <w:t>1</w:t>
      </w:r>
      <w:r w:rsidR="005C734A">
        <w:t>/202</w:t>
      </w:r>
      <w:r w:rsidR="00D7549F">
        <w:t>1</w:t>
      </w:r>
      <w:r w:rsidR="005C734A">
        <w:t xml:space="preserve"> </w:t>
      </w:r>
    </w:p>
    <w:p w14:paraId="009710EF" w14:textId="77777777" w:rsidR="001E3163" w:rsidRDefault="001E3163" w:rsidP="00C0686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 xml:space="preserve">Increased social media engagement by 15% and broadened online reach by 35% by managing a five-member team to execute campaigns on Facebook, Instagram, and TikTok. </w:t>
      </w:r>
    </w:p>
    <w:p w14:paraId="1B51AFF1" w14:textId="77777777" w:rsidR="001E3163" w:rsidRDefault="001E3163" w:rsidP="00C0686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 xml:space="preserve">Boosted advertising ROI by 25% through A/B testing and performance-based optimization strategies. </w:t>
      </w:r>
    </w:p>
    <w:p w14:paraId="5CC3FBA8" w14:textId="3E714ADC" w:rsidR="005E1590" w:rsidRDefault="001E3163" w:rsidP="00C06869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>Achieved a 30% reduction in campaign delivery time by developing structured workflows and automating reporting templates</w:t>
      </w:r>
      <w:r w:rsidR="005E1590" w:rsidRPr="005E1590">
        <w:t>.</w:t>
      </w:r>
    </w:p>
    <w:p w14:paraId="39A8478A" w14:textId="18A455EB" w:rsidR="008C2A8C" w:rsidRDefault="008C2A8C" w:rsidP="008C2A8C">
      <w:p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PR &amp; COMMUNICATION INTERN </w:t>
      </w:r>
      <w:r>
        <w:t xml:space="preserve">| </w:t>
      </w:r>
      <w:r w:rsidRPr="008C2A8C">
        <w:t>Deloitte</w:t>
      </w:r>
      <w:r>
        <w:t>, Vietnam</w:t>
      </w:r>
      <w:r>
        <w:tab/>
        <w:t>0</w:t>
      </w:r>
      <w:r w:rsidR="00AE712B">
        <w:t>6</w:t>
      </w:r>
      <w:r>
        <w:t xml:space="preserve">/2019 – 09/2019 </w:t>
      </w:r>
    </w:p>
    <w:p w14:paraId="51C5737E" w14:textId="77777777" w:rsidR="008909DC" w:rsidRDefault="008909DC" w:rsidP="008909DC">
      <w:pPr>
        <w:pStyle w:val="ListParagraph"/>
        <w:numPr>
          <w:ilvl w:val="0"/>
          <w:numId w:val="21"/>
        </w:numPr>
        <w:tabs>
          <w:tab w:val="right" w:pos="10773"/>
        </w:tabs>
        <w:spacing w:after="0" w:line="240" w:lineRule="auto"/>
      </w:pPr>
      <w:r w:rsidRPr="008909DC">
        <w:t xml:space="preserve">Supported corporate communication initiatives by drafting and editing over 15 press releases and internal articles, contributing to a 12% increase in employee engagement survey results. </w:t>
      </w:r>
    </w:p>
    <w:p w14:paraId="5D6EC904" w14:textId="37A86207" w:rsidR="008909DC" w:rsidRDefault="008909DC" w:rsidP="008909DC">
      <w:pPr>
        <w:pStyle w:val="ListParagraph"/>
        <w:numPr>
          <w:ilvl w:val="0"/>
          <w:numId w:val="21"/>
        </w:numPr>
        <w:tabs>
          <w:tab w:val="right" w:pos="10773"/>
        </w:tabs>
        <w:spacing w:after="0" w:line="240" w:lineRule="auto"/>
      </w:pPr>
      <w:r w:rsidRPr="008909DC">
        <w:t>Enhanced internal communication efficiency by collaborating with cross-functional teams to streamline messaging strategies, leading to a 10% faster content approval process.</w:t>
      </w:r>
    </w:p>
    <w:p w14:paraId="645B6AE5" w14:textId="45B8CBC9" w:rsidR="00AE712B" w:rsidRDefault="00AE712B" w:rsidP="00AE712B">
      <w:p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COMMUNICATION INTERN </w:t>
      </w:r>
      <w:r>
        <w:t xml:space="preserve">| </w:t>
      </w:r>
      <w:r w:rsidRPr="00AE712B">
        <w:t>InterContinental Hotels Group (IHG)</w:t>
      </w:r>
      <w:r>
        <w:t>, Vietnam</w:t>
      </w:r>
      <w:r>
        <w:tab/>
        <w:t xml:space="preserve">01/2019 – 04/2019 </w:t>
      </w:r>
    </w:p>
    <w:p w14:paraId="5C9CBA65" w14:textId="35AADC97" w:rsidR="008909DC" w:rsidRDefault="008909DC" w:rsidP="00AE712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 xml:space="preserve">Supported hotel communication strategies by creating and scheduling social media content across key platforms like Facebook and Instagram, contributing to a 20% increase in online engagement. </w:t>
      </w:r>
    </w:p>
    <w:p w14:paraId="4F6CB98F" w14:textId="77777777" w:rsidR="008909DC" w:rsidRDefault="008909DC" w:rsidP="00AE712B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 xml:space="preserve">Assisted in organizing guest events and corporate functions, achieving a 95% satisfaction rate in post-event surveys. </w:t>
      </w:r>
    </w:p>
    <w:p w14:paraId="00DFD28D" w14:textId="6862277B" w:rsidR="001E3163" w:rsidRDefault="008909DC" w:rsidP="00B71824">
      <w:pPr>
        <w:pStyle w:val="ListParagraph"/>
        <w:numPr>
          <w:ilvl w:val="0"/>
          <w:numId w:val="13"/>
        </w:numPr>
        <w:tabs>
          <w:tab w:val="right" w:pos="10773"/>
        </w:tabs>
        <w:spacing w:after="0" w:line="240" w:lineRule="auto"/>
      </w:pPr>
      <w:r>
        <w:t>Drafted press releases and newsletters that enhanced guest communication reach by 18%, promoting broader brand awareness initiatives</w:t>
      </w:r>
      <w:r w:rsidR="00AE712B" w:rsidRPr="00AE712B">
        <w:t>.</w:t>
      </w:r>
    </w:p>
    <w:p w14:paraId="10C2CA38" w14:textId="57FA64BD" w:rsidR="00761773" w:rsidRDefault="00DF03E9" w:rsidP="00C1048A">
      <w:pPr>
        <w:shd w:val="clear" w:color="auto" w:fill="D9D9D9" w:themeFill="background1" w:themeFillShade="D9"/>
        <w:tabs>
          <w:tab w:val="right" w:pos="10773"/>
        </w:tabs>
        <w:spacing w:after="0" w:line="240" w:lineRule="auto"/>
      </w:pPr>
      <w:r>
        <w:t>EDUCATION</w:t>
      </w:r>
    </w:p>
    <w:p w14:paraId="117E7AAA" w14:textId="01B33667" w:rsidR="00AB713C" w:rsidRDefault="00D7549F" w:rsidP="008B53C3">
      <w:pPr>
        <w:tabs>
          <w:tab w:val="right" w:pos="10773"/>
        </w:tabs>
        <w:spacing w:after="0" w:line="240" w:lineRule="auto"/>
      </w:pPr>
      <w:r w:rsidRPr="00D7549F">
        <w:rPr>
          <w:b/>
          <w:bCs/>
        </w:rPr>
        <w:t xml:space="preserve">MASTER OF BUSINESS ADMINISTRATION </w:t>
      </w:r>
      <w:r w:rsidR="00724E47">
        <w:t xml:space="preserve">| </w:t>
      </w:r>
      <w:r w:rsidRPr="00D7549F">
        <w:t>University Canada West</w:t>
      </w:r>
      <w:r w:rsidR="00E11FC8">
        <w:t xml:space="preserve">, </w:t>
      </w:r>
      <w:r>
        <w:t>Vancouver</w:t>
      </w:r>
      <w:r w:rsidR="00724E47">
        <w:tab/>
      </w:r>
      <w:r>
        <w:t>202</w:t>
      </w:r>
      <w:r w:rsidR="00A66CE0">
        <w:t>5</w:t>
      </w:r>
    </w:p>
    <w:p w14:paraId="37344933" w14:textId="7F27425E" w:rsidR="008C2A8C" w:rsidRPr="008C2A8C" w:rsidRDefault="008C2A8C" w:rsidP="008C2A8C">
      <w:pPr>
        <w:tabs>
          <w:tab w:val="right" w:pos="10773"/>
        </w:tabs>
        <w:spacing w:after="0" w:line="240" w:lineRule="auto"/>
      </w:pPr>
      <w:r w:rsidRPr="008C2A8C">
        <w:t>Cumulative GPA 3.</w:t>
      </w:r>
      <w:r>
        <w:t>93</w:t>
      </w:r>
      <w:r w:rsidRPr="008C2A8C">
        <w:t xml:space="preserve"> | Specialization: Marketing</w:t>
      </w:r>
    </w:p>
    <w:p w14:paraId="308AB5B0" w14:textId="5244DF38" w:rsidR="001E3163" w:rsidRDefault="001E3163" w:rsidP="001E316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8B53C3">
        <w:rPr>
          <w:b/>
          <w:bCs/>
        </w:rPr>
        <w:t>Social Media Lead</w:t>
      </w:r>
      <w:r>
        <w:rPr>
          <w:b/>
          <w:bCs/>
        </w:rPr>
        <w:t xml:space="preserve"> </w:t>
      </w:r>
      <w:r>
        <w:t>| National MBA Games</w:t>
      </w:r>
      <w:r>
        <w:tab/>
        <w:t>2025</w:t>
      </w:r>
    </w:p>
    <w:p w14:paraId="5468E44C" w14:textId="66D2B976" w:rsidR="001E3163" w:rsidRDefault="001E3163" w:rsidP="001E316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8B53C3">
        <w:rPr>
          <w:b/>
          <w:bCs/>
        </w:rPr>
        <w:t xml:space="preserve">Member of </w:t>
      </w:r>
      <w:r>
        <w:rPr>
          <w:b/>
          <w:bCs/>
        </w:rPr>
        <w:t xml:space="preserve">the </w:t>
      </w:r>
      <w:r w:rsidRPr="008B53C3">
        <w:rPr>
          <w:b/>
          <w:bCs/>
        </w:rPr>
        <w:t>Case Team</w:t>
      </w:r>
      <w:r>
        <w:rPr>
          <w:b/>
          <w:bCs/>
        </w:rPr>
        <w:t xml:space="preserve"> </w:t>
      </w:r>
      <w:r>
        <w:t>| National MBA Games</w:t>
      </w:r>
      <w:r>
        <w:tab/>
        <w:t>2025</w:t>
      </w:r>
    </w:p>
    <w:p w14:paraId="56E70757" w14:textId="2EAE2899" w:rsidR="001E3163" w:rsidRDefault="001E3163" w:rsidP="001E316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8B53C3">
        <w:rPr>
          <w:b/>
          <w:bCs/>
        </w:rPr>
        <w:t xml:space="preserve">Member of </w:t>
      </w:r>
      <w:r>
        <w:rPr>
          <w:b/>
          <w:bCs/>
        </w:rPr>
        <w:t xml:space="preserve">the </w:t>
      </w:r>
      <w:r w:rsidRPr="008B53C3">
        <w:rPr>
          <w:b/>
          <w:bCs/>
        </w:rPr>
        <w:t>Case Team</w:t>
      </w:r>
      <w:r>
        <w:rPr>
          <w:b/>
          <w:bCs/>
        </w:rPr>
        <w:t xml:space="preserve"> </w:t>
      </w:r>
      <w:r>
        <w:t>| BC MBA Games</w:t>
      </w:r>
      <w:r>
        <w:tab/>
        <w:t>2024</w:t>
      </w:r>
    </w:p>
    <w:p w14:paraId="52FA183A" w14:textId="5CE8C015" w:rsidR="001E3163" w:rsidRDefault="001E3163" w:rsidP="001E316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Top 4 </w:t>
      </w:r>
      <w:r>
        <w:t>| Prospectus Case Competition</w:t>
      </w:r>
      <w:r>
        <w:tab/>
        <w:t>2024</w:t>
      </w:r>
    </w:p>
    <w:p w14:paraId="74D064D8" w14:textId="7E5EFC5E" w:rsidR="005C734A" w:rsidRDefault="00D7549F" w:rsidP="005C734A">
      <w:pPr>
        <w:tabs>
          <w:tab w:val="right" w:pos="10773"/>
        </w:tabs>
        <w:spacing w:after="0" w:line="240" w:lineRule="auto"/>
      </w:pPr>
      <w:r w:rsidRPr="00D7549F">
        <w:rPr>
          <w:b/>
          <w:bCs/>
        </w:rPr>
        <w:t xml:space="preserve">BACHELOR OF MARKETING COMMUNICATION </w:t>
      </w:r>
      <w:r w:rsidR="005C734A">
        <w:t xml:space="preserve">| </w:t>
      </w:r>
      <w:r w:rsidRPr="00D7549F">
        <w:t>Academy of Journalism and Communication</w:t>
      </w:r>
      <w:r w:rsidR="005C734A">
        <w:t xml:space="preserve">, </w:t>
      </w:r>
      <w:r>
        <w:t>Hanoi</w:t>
      </w:r>
      <w:r w:rsidR="005C734A">
        <w:tab/>
      </w:r>
      <w:r>
        <w:t>2021</w:t>
      </w:r>
    </w:p>
    <w:p w14:paraId="55F42179" w14:textId="72900823" w:rsidR="008C2A8C" w:rsidRPr="008C2A8C" w:rsidRDefault="008C2A8C" w:rsidP="008C2A8C">
      <w:pPr>
        <w:tabs>
          <w:tab w:val="right" w:pos="10773"/>
        </w:tabs>
        <w:spacing w:after="0" w:line="240" w:lineRule="auto"/>
      </w:pPr>
      <w:r w:rsidRPr="008C2A8C">
        <w:t>Cumulative GPA 3.80 | Specialization: Marketing Communication</w:t>
      </w:r>
    </w:p>
    <w:p w14:paraId="54AB56B6" w14:textId="77777777" w:rsidR="00F34CFD" w:rsidRPr="005F64AE" w:rsidRDefault="00F34CFD" w:rsidP="00F34CFD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Project Manager </w:t>
      </w:r>
      <w:r>
        <w:t>| ‘I’m Not Afraid’ Fundraising Project</w:t>
      </w:r>
      <w:r>
        <w:tab/>
        <w:t>2019</w:t>
      </w:r>
    </w:p>
    <w:p w14:paraId="15371221" w14:textId="48095987" w:rsidR="001E3163" w:rsidRDefault="00A52F01" w:rsidP="00FD1C84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A52F01">
        <w:rPr>
          <w:b/>
          <w:bCs/>
        </w:rPr>
        <w:t>Marketing Executive</w:t>
      </w:r>
      <w:r>
        <w:rPr>
          <w:b/>
          <w:bCs/>
        </w:rPr>
        <w:t xml:space="preserve"> </w:t>
      </w:r>
      <w:r>
        <w:t xml:space="preserve">| </w:t>
      </w:r>
      <w:r w:rsidR="00FD1C84">
        <w:t>International Volunteer Program (</w:t>
      </w:r>
      <w:r>
        <w:t>AIESEC Vietnam</w:t>
      </w:r>
      <w:r w:rsidR="00FD1C84">
        <w:t>)</w:t>
      </w:r>
      <w:r w:rsidR="001E3163">
        <w:tab/>
        <w:t>20</w:t>
      </w:r>
      <w:r>
        <w:t>19</w:t>
      </w:r>
    </w:p>
    <w:p w14:paraId="557C1B7B" w14:textId="52C07053" w:rsidR="001E3163" w:rsidRDefault="00A52F01" w:rsidP="005C734A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1E3163">
        <w:rPr>
          <w:b/>
          <w:bCs/>
        </w:rPr>
        <w:t>Head of Media and Public Relations</w:t>
      </w:r>
      <w:r>
        <w:rPr>
          <w:b/>
          <w:bCs/>
        </w:rPr>
        <w:t xml:space="preserve"> </w:t>
      </w:r>
      <w:r>
        <w:t xml:space="preserve">| </w:t>
      </w:r>
      <w:r w:rsidR="005F64AE">
        <w:t>‘</w:t>
      </w:r>
      <w:r>
        <w:t>Maucham</w:t>
      </w:r>
      <w:r w:rsidR="005F64AE">
        <w:t>’</w:t>
      </w:r>
      <w:r>
        <w:t xml:space="preserve"> Project</w:t>
      </w:r>
      <w:r w:rsidR="001E3163">
        <w:tab/>
        <w:t>20</w:t>
      </w:r>
      <w:r>
        <w:t>19</w:t>
      </w:r>
    </w:p>
    <w:p w14:paraId="331A9689" w14:textId="43E0FE35" w:rsidR="00A52F01" w:rsidRDefault="00A52F01" w:rsidP="00FD1C84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A52F01">
        <w:rPr>
          <w:b/>
          <w:bCs/>
        </w:rPr>
        <w:t>Representative of Indonesia</w:t>
      </w:r>
      <w:r>
        <w:t xml:space="preserve"> | </w:t>
      </w:r>
      <w:r w:rsidR="00FD1C84">
        <w:t>Southeast Asia Free Trade Agreement Negotiation Simulation Conference (</w:t>
      </w:r>
      <w:proofErr w:type="spellStart"/>
      <w:r w:rsidR="00FD1C84">
        <w:t>Hindrich</w:t>
      </w:r>
      <w:proofErr w:type="spellEnd"/>
      <w:r w:rsidR="00FD1C84">
        <w:t xml:space="preserve"> and RMIT)</w:t>
      </w:r>
      <w:r>
        <w:tab/>
        <w:t>2019</w:t>
      </w:r>
    </w:p>
    <w:p w14:paraId="7BFE2325" w14:textId="4636C87F" w:rsidR="00F34CFD" w:rsidRDefault="00F34CFD" w:rsidP="00F34CFD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Copy Writer </w:t>
      </w:r>
      <w:r>
        <w:t xml:space="preserve">| </w:t>
      </w:r>
      <w:proofErr w:type="spellStart"/>
      <w:r w:rsidRPr="00F34CFD">
        <w:t>L'Officiel</w:t>
      </w:r>
      <w:proofErr w:type="spellEnd"/>
      <w:r w:rsidRPr="00F34CFD">
        <w:t xml:space="preserve"> Vietnam</w:t>
      </w:r>
      <w:r>
        <w:tab/>
        <w:t>2019</w:t>
      </w:r>
    </w:p>
    <w:p w14:paraId="49E0651E" w14:textId="4E77187F" w:rsidR="00F34CFD" w:rsidRDefault="00F34CFD" w:rsidP="00F34CFD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Project Management Intern </w:t>
      </w:r>
      <w:r>
        <w:t xml:space="preserve">| </w:t>
      </w:r>
      <w:r w:rsidRPr="00F34CFD">
        <w:t>Vietnam International Fashion Week</w:t>
      </w:r>
      <w:r>
        <w:tab/>
        <w:t>2018</w:t>
      </w:r>
    </w:p>
    <w:p w14:paraId="7427F489" w14:textId="1C37DA6C" w:rsidR="00F34CFD" w:rsidRPr="005F64AE" w:rsidRDefault="00F34CFD" w:rsidP="00F34CFD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F34CFD">
        <w:rPr>
          <w:b/>
          <w:bCs/>
        </w:rPr>
        <w:t xml:space="preserve">Content Editor </w:t>
      </w:r>
      <w:r>
        <w:t>| The Parttime</w:t>
      </w:r>
      <w:r>
        <w:tab/>
        <w:t>2018</w:t>
      </w:r>
    </w:p>
    <w:p w14:paraId="1E0DC35D" w14:textId="4092CE6E" w:rsidR="00A52F01" w:rsidRDefault="00A52F01" w:rsidP="00A52F01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A52F01">
        <w:rPr>
          <w:b/>
          <w:bCs/>
        </w:rPr>
        <w:t>Content Director</w:t>
      </w:r>
      <w:r>
        <w:rPr>
          <w:b/>
          <w:bCs/>
        </w:rPr>
        <w:t xml:space="preserve"> </w:t>
      </w:r>
      <w:r w:rsidRPr="00A52F01">
        <w:t>|</w:t>
      </w:r>
      <w:r>
        <w:t xml:space="preserve"> Orientation Events</w:t>
      </w:r>
      <w:r>
        <w:tab/>
        <w:t>2018</w:t>
      </w:r>
    </w:p>
    <w:p w14:paraId="53E2FB11" w14:textId="07D7634F" w:rsidR="00A52F01" w:rsidRDefault="00A52F01" w:rsidP="006109F5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A52F01">
        <w:rPr>
          <w:b/>
          <w:bCs/>
        </w:rPr>
        <w:t xml:space="preserve">Event Executive </w:t>
      </w:r>
      <w:r w:rsidRPr="00A52F01">
        <w:t>| Year-end Celebrations &amp; Graduation Events</w:t>
      </w:r>
      <w:r>
        <w:tab/>
        <w:t>2018</w:t>
      </w:r>
    </w:p>
    <w:p w14:paraId="2E909098" w14:textId="00A6176D" w:rsidR="008F7699" w:rsidRDefault="00DF03E9" w:rsidP="00B71824">
      <w:pPr>
        <w:shd w:val="clear" w:color="auto" w:fill="D9D9D9" w:themeFill="background1" w:themeFillShade="D9"/>
        <w:tabs>
          <w:tab w:val="right" w:pos="10773"/>
        </w:tabs>
        <w:spacing w:after="0" w:line="240" w:lineRule="auto"/>
      </w:pPr>
      <w:r>
        <w:t>CERTIFICATION</w:t>
      </w:r>
    </w:p>
    <w:p w14:paraId="5E01BB7F" w14:textId="2D60B92D" w:rsidR="008B53C3" w:rsidRDefault="008B53C3" w:rsidP="008B53C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>Digital</w:t>
      </w:r>
      <w:r w:rsidRPr="00D7549F">
        <w:rPr>
          <w:b/>
          <w:bCs/>
        </w:rPr>
        <w:t xml:space="preserve"> Ma</w:t>
      </w:r>
      <w:r>
        <w:rPr>
          <w:b/>
          <w:bCs/>
        </w:rPr>
        <w:t>rketing Certification</w:t>
      </w:r>
      <w:r w:rsidRPr="00D7549F">
        <w:rPr>
          <w:b/>
          <w:bCs/>
        </w:rPr>
        <w:t xml:space="preserve"> </w:t>
      </w:r>
      <w:r>
        <w:t xml:space="preserve">| </w:t>
      </w:r>
      <w:proofErr w:type="spellStart"/>
      <w:r>
        <w:t>Stukent</w:t>
      </w:r>
      <w:proofErr w:type="spellEnd"/>
      <w:r>
        <w:tab/>
        <w:t>2025</w:t>
      </w:r>
    </w:p>
    <w:p w14:paraId="3125E998" w14:textId="29574717" w:rsidR="00F55636" w:rsidRPr="00F55636" w:rsidRDefault="00F55636" w:rsidP="00F55636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>Google Analytics Certification</w:t>
      </w:r>
      <w:r w:rsidRPr="00D7549F">
        <w:rPr>
          <w:b/>
          <w:bCs/>
        </w:rPr>
        <w:t xml:space="preserve"> </w:t>
      </w:r>
      <w:r>
        <w:t>| Google</w:t>
      </w:r>
      <w:r>
        <w:tab/>
        <w:t>2025</w:t>
      </w:r>
    </w:p>
    <w:p w14:paraId="409D6DC2" w14:textId="2ECAB246" w:rsidR="00F55636" w:rsidRDefault="00F55636" w:rsidP="00F55636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 xml:space="preserve">SEO Fundamentals </w:t>
      </w:r>
      <w:r>
        <w:t xml:space="preserve">| </w:t>
      </w:r>
      <w:proofErr w:type="spellStart"/>
      <w:r>
        <w:t>Semrush</w:t>
      </w:r>
      <w:proofErr w:type="spellEnd"/>
      <w:r>
        <w:tab/>
        <w:t>2025</w:t>
      </w:r>
    </w:p>
    <w:p w14:paraId="541D1116" w14:textId="2DD44E42" w:rsidR="008B53C3" w:rsidRDefault="008B53C3" w:rsidP="008B53C3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>
        <w:rPr>
          <w:b/>
          <w:bCs/>
        </w:rPr>
        <w:t>Digital</w:t>
      </w:r>
      <w:r w:rsidRPr="00D7549F">
        <w:rPr>
          <w:b/>
          <w:bCs/>
        </w:rPr>
        <w:t xml:space="preserve"> Ma</w:t>
      </w:r>
      <w:r>
        <w:rPr>
          <w:b/>
          <w:bCs/>
        </w:rPr>
        <w:t>rketing Associate</w:t>
      </w:r>
      <w:r w:rsidRPr="00D7549F">
        <w:rPr>
          <w:b/>
          <w:bCs/>
        </w:rPr>
        <w:t xml:space="preserve"> </w:t>
      </w:r>
      <w:r>
        <w:t>| Digital Marketing Institute</w:t>
      </w:r>
      <w:r>
        <w:tab/>
        <w:t>2024</w:t>
      </w:r>
    </w:p>
    <w:p w14:paraId="4AABE6F7" w14:textId="2D15F62C" w:rsidR="00D37F0F" w:rsidRDefault="00D7549F" w:rsidP="00D37F0F">
      <w:pPr>
        <w:pStyle w:val="ListParagraph"/>
        <w:numPr>
          <w:ilvl w:val="0"/>
          <w:numId w:val="15"/>
        </w:numPr>
        <w:tabs>
          <w:tab w:val="right" w:pos="10773"/>
        </w:tabs>
        <w:spacing w:after="0" w:line="240" w:lineRule="auto"/>
      </w:pPr>
      <w:r w:rsidRPr="00D7549F">
        <w:rPr>
          <w:b/>
          <w:bCs/>
        </w:rPr>
        <w:t xml:space="preserve">Project Management </w:t>
      </w:r>
      <w:r w:rsidR="008F7699">
        <w:t xml:space="preserve">| </w:t>
      </w:r>
      <w:r>
        <w:t>Google</w:t>
      </w:r>
      <w:r w:rsidR="008F7699">
        <w:tab/>
      </w:r>
      <w:r>
        <w:t>2024</w:t>
      </w:r>
    </w:p>
    <w:sectPr w:rsidR="00D37F0F" w:rsidSect="00846B8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E1E"/>
    <w:multiLevelType w:val="hybridMultilevel"/>
    <w:tmpl w:val="AEAA5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659"/>
    <w:multiLevelType w:val="hybridMultilevel"/>
    <w:tmpl w:val="6AC69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13B"/>
    <w:multiLevelType w:val="hybridMultilevel"/>
    <w:tmpl w:val="7C70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C90"/>
    <w:multiLevelType w:val="hybridMultilevel"/>
    <w:tmpl w:val="97FC1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69C"/>
    <w:multiLevelType w:val="hybridMultilevel"/>
    <w:tmpl w:val="9B5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7A07"/>
    <w:multiLevelType w:val="hybridMultilevel"/>
    <w:tmpl w:val="45CC3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5D4"/>
    <w:multiLevelType w:val="hybridMultilevel"/>
    <w:tmpl w:val="F8F42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6447"/>
    <w:multiLevelType w:val="hybridMultilevel"/>
    <w:tmpl w:val="8424E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917A1"/>
    <w:multiLevelType w:val="hybridMultilevel"/>
    <w:tmpl w:val="411C3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0500"/>
    <w:multiLevelType w:val="hybridMultilevel"/>
    <w:tmpl w:val="EC760C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773A8"/>
    <w:multiLevelType w:val="multilevel"/>
    <w:tmpl w:val="9906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10E90"/>
    <w:multiLevelType w:val="hybridMultilevel"/>
    <w:tmpl w:val="9E8A8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E23"/>
    <w:multiLevelType w:val="hybridMultilevel"/>
    <w:tmpl w:val="3EA0F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7AC"/>
    <w:multiLevelType w:val="hybridMultilevel"/>
    <w:tmpl w:val="5BF67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C143A"/>
    <w:multiLevelType w:val="hybridMultilevel"/>
    <w:tmpl w:val="920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A5640"/>
    <w:multiLevelType w:val="hybridMultilevel"/>
    <w:tmpl w:val="255A5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3972"/>
    <w:multiLevelType w:val="hybridMultilevel"/>
    <w:tmpl w:val="6374F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60BA"/>
    <w:multiLevelType w:val="hybridMultilevel"/>
    <w:tmpl w:val="2B5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57428"/>
    <w:multiLevelType w:val="hybridMultilevel"/>
    <w:tmpl w:val="E4BC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328D7"/>
    <w:multiLevelType w:val="hybridMultilevel"/>
    <w:tmpl w:val="15142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314A6"/>
    <w:multiLevelType w:val="hybridMultilevel"/>
    <w:tmpl w:val="AA947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558B2"/>
    <w:multiLevelType w:val="hybridMultilevel"/>
    <w:tmpl w:val="C53AF0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04967"/>
    <w:multiLevelType w:val="hybridMultilevel"/>
    <w:tmpl w:val="73D4F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78899">
    <w:abstractNumId w:val="0"/>
  </w:num>
  <w:num w:numId="2" w16cid:durableId="729578281">
    <w:abstractNumId w:val="9"/>
  </w:num>
  <w:num w:numId="3" w16cid:durableId="28995229">
    <w:abstractNumId w:val="11"/>
  </w:num>
  <w:num w:numId="4" w16cid:durableId="1048644694">
    <w:abstractNumId w:val="22"/>
  </w:num>
  <w:num w:numId="5" w16cid:durableId="389891714">
    <w:abstractNumId w:val="8"/>
  </w:num>
  <w:num w:numId="6" w16cid:durableId="1743019420">
    <w:abstractNumId w:val="21"/>
  </w:num>
  <w:num w:numId="7" w16cid:durableId="1816027084">
    <w:abstractNumId w:val="15"/>
  </w:num>
  <w:num w:numId="8" w16cid:durableId="2040353281">
    <w:abstractNumId w:val="13"/>
  </w:num>
  <w:num w:numId="9" w16cid:durableId="394939476">
    <w:abstractNumId w:val="20"/>
  </w:num>
  <w:num w:numId="10" w16cid:durableId="426772237">
    <w:abstractNumId w:val="6"/>
  </w:num>
  <w:num w:numId="11" w16cid:durableId="848329866">
    <w:abstractNumId w:val="3"/>
  </w:num>
  <w:num w:numId="12" w16cid:durableId="969700618">
    <w:abstractNumId w:val="19"/>
  </w:num>
  <w:num w:numId="13" w16cid:durableId="97606580">
    <w:abstractNumId w:val="12"/>
  </w:num>
  <w:num w:numId="14" w16cid:durableId="436829192">
    <w:abstractNumId w:val="1"/>
  </w:num>
  <w:num w:numId="15" w16cid:durableId="339747115">
    <w:abstractNumId w:val="7"/>
  </w:num>
  <w:num w:numId="16" w16cid:durableId="2076464117">
    <w:abstractNumId w:val="5"/>
  </w:num>
  <w:num w:numId="17" w16cid:durableId="482234988">
    <w:abstractNumId w:val="16"/>
  </w:num>
  <w:num w:numId="18" w16cid:durableId="112018972">
    <w:abstractNumId w:val="18"/>
  </w:num>
  <w:num w:numId="19" w16cid:durableId="1080442538">
    <w:abstractNumId w:val="10"/>
  </w:num>
  <w:num w:numId="20" w16cid:durableId="497885567">
    <w:abstractNumId w:val="14"/>
  </w:num>
  <w:num w:numId="21" w16cid:durableId="138961439">
    <w:abstractNumId w:val="2"/>
  </w:num>
  <w:num w:numId="22" w16cid:durableId="1731152477">
    <w:abstractNumId w:val="4"/>
  </w:num>
  <w:num w:numId="23" w16cid:durableId="1770075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2sDQwMDE2NzM1MjFT0lEKTi0uzszPAykwqQUAaRKG7ywAAAA="/>
  </w:docVars>
  <w:rsids>
    <w:rsidRoot w:val="00761773"/>
    <w:rsid w:val="000F23AF"/>
    <w:rsid w:val="00182731"/>
    <w:rsid w:val="001E3163"/>
    <w:rsid w:val="002C5AEF"/>
    <w:rsid w:val="002E52D3"/>
    <w:rsid w:val="002F09ED"/>
    <w:rsid w:val="003735C0"/>
    <w:rsid w:val="00412095"/>
    <w:rsid w:val="00491FF2"/>
    <w:rsid w:val="004A0547"/>
    <w:rsid w:val="00526F08"/>
    <w:rsid w:val="00557967"/>
    <w:rsid w:val="005C734A"/>
    <w:rsid w:val="005E1590"/>
    <w:rsid w:val="005F64AE"/>
    <w:rsid w:val="00621966"/>
    <w:rsid w:val="00626BEC"/>
    <w:rsid w:val="007164D9"/>
    <w:rsid w:val="00724E47"/>
    <w:rsid w:val="00761773"/>
    <w:rsid w:val="007952CC"/>
    <w:rsid w:val="00837496"/>
    <w:rsid w:val="00846B83"/>
    <w:rsid w:val="00854D7E"/>
    <w:rsid w:val="008909DC"/>
    <w:rsid w:val="008B53C3"/>
    <w:rsid w:val="008C2A8C"/>
    <w:rsid w:val="008F7699"/>
    <w:rsid w:val="0096603F"/>
    <w:rsid w:val="00993B87"/>
    <w:rsid w:val="009B4FF8"/>
    <w:rsid w:val="009C6D1A"/>
    <w:rsid w:val="00A52F01"/>
    <w:rsid w:val="00A66CE0"/>
    <w:rsid w:val="00A972DD"/>
    <w:rsid w:val="00AB0FA8"/>
    <w:rsid w:val="00AB713C"/>
    <w:rsid w:val="00AC4336"/>
    <w:rsid w:val="00AE1356"/>
    <w:rsid w:val="00AE712B"/>
    <w:rsid w:val="00B71824"/>
    <w:rsid w:val="00BC379E"/>
    <w:rsid w:val="00C06869"/>
    <w:rsid w:val="00C1048A"/>
    <w:rsid w:val="00CD7E32"/>
    <w:rsid w:val="00D37F0F"/>
    <w:rsid w:val="00D643B4"/>
    <w:rsid w:val="00D7549F"/>
    <w:rsid w:val="00DF03E9"/>
    <w:rsid w:val="00DF1983"/>
    <w:rsid w:val="00E11FC8"/>
    <w:rsid w:val="00E963E4"/>
    <w:rsid w:val="00EB6C45"/>
    <w:rsid w:val="00EF1DB6"/>
    <w:rsid w:val="00F14AB8"/>
    <w:rsid w:val="00F32D35"/>
    <w:rsid w:val="00F34CFD"/>
    <w:rsid w:val="00F55636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A8986"/>
  <w15:chartTrackingRefBased/>
  <w15:docId w15:val="{3D82D9DF-BA3F-4191-90A7-B40CBF1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B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FF8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9B4FF8"/>
  </w:style>
  <w:style w:type="character" w:styleId="FollowedHyperlink">
    <w:name w:val="FollowedHyperlink"/>
    <w:basedOn w:val="DefaultParagraphFont"/>
    <w:uiPriority w:val="99"/>
    <w:semiHidden/>
    <w:unhideWhenUsed/>
    <w:rsid w:val="009B4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phamanh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anhpham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2F48310BA642AC2E3FA26378E1B2" ma:contentTypeVersion="14" ma:contentTypeDescription="Create a new document." ma:contentTypeScope="" ma:versionID="85a860493d8825db5355e250f70e6816">
  <xsd:schema xmlns:xsd="http://www.w3.org/2001/XMLSchema" xmlns:xs="http://www.w3.org/2001/XMLSchema" xmlns:p="http://schemas.microsoft.com/office/2006/metadata/properties" xmlns:ns2="9b06400e-b300-434b-8d9c-bcc1943f44ea" xmlns:ns3="9a08ad2e-4711-414f-b460-7a7925b01afb" targetNamespace="http://schemas.microsoft.com/office/2006/metadata/properties" ma:root="true" ma:fieldsID="1239238973e7af39f3363b4dcb58f89f" ns2:_="" ns3:_="">
    <xsd:import namespace="9b06400e-b300-434b-8d9c-bcc1943f44ea"/>
    <xsd:import namespace="9a08ad2e-4711-414f-b460-7a7925b0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6400e-b300-434b-8d9c-bcc1943f4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ad2e-4711-414f-b460-7a7925b01a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5fce94-3afe-4c0d-bf4c-877445726dcc}" ma:internalName="TaxCatchAll" ma:showField="CatchAllData" ma:web="9a08ad2e-4711-414f-b460-7a7925b0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8ad2e-4711-414f-b460-7a7925b01afb" xsi:nil="true"/>
    <lcf76f155ced4ddcb4097134ff3c332f xmlns="9b06400e-b300-434b-8d9c-bcc1943f44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A81EE-71B2-4240-A811-1849159F9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6400e-b300-434b-8d9c-bcc1943f44ea"/>
    <ds:schemaRef ds:uri="9a08ad2e-4711-414f-b460-7a7925b0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DB845-17C0-4E08-90CD-78EFDB386244}">
  <ds:schemaRefs>
    <ds:schemaRef ds:uri="http://schemas.microsoft.com/office/2006/metadata/properties"/>
    <ds:schemaRef ds:uri="http://schemas.microsoft.com/office/infopath/2007/PartnerControls"/>
    <ds:schemaRef ds:uri="9a08ad2e-4711-414f-b460-7a7925b01afb"/>
    <ds:schemaRef ds:uri="9b06400e-b300-434b-8d9c-bcc1943f44ea"/>
  </ds:schemaRefs>
</ds:datastoreItem>
</file>

<file path=customXml/itemProps3.xml><?xml version="1.0" encoding="utf-8"?>
<ds:datastoreItem xmlns:ds="http://schemas.openxmlformats.org/officeDocument/2006/customXml" ds:itemID="{924E80B9-AC4F-46FA-8DD4-8600A314C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 Canada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Kanwar</dc:creator>
  <cp:keywords/>
  <dc:description/>
  <cp:lastModifiedBy>Anh Minh Pham</cp:lastModifiedBy>
  <cp:revision>9</cp:revision>
  <dcterms:created xsi:type="dcterms:W3CDTF">2025-02-12T04:15:00Z</dcterms:created>
  <dcterms:modified xsi:type="dcterms:W3CDTF">2025-05-13T00:18:00Z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0x010100CB6C2F48310BA642AC2E3FA26378E1B2</vt:lpwstr>
  </property>
</Properties>
</file>